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2F5789">
      <w:pPr>
        <w:adjustRightInd w:val="0"/>
        <w:snapToGrid w:val="0"/>
        <w:spacing w:line="360" w:lineRule="auto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拟</w:t>
      </w:r>
      <w:bookmarkStart w:id="0" w:name="_Hlk118635945"/>
      <w:r>
        <w:rPr>
          <w:rFonts w:hint="eastAsia" w:ascii="宋体" w:hAnsi="宋体"/>
          <w:b/>
          <w:szCs w:val="21"/>
        </w:rPr>
        <w:t>采购及配送医用耗材汇总表</w:t>
      </w:r>
      <w:bookmarkEnd w:id="0"/>
    </w:p>
    <w:tbl>
      <w:tblPr>
        <w:tblStyle w:val="2"/>
        <w:tblW w:w="792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5"/>
        <w:gridCol w:w="2925"/>
        <w:gridCol w:w="3170"/>
        <w:gridCol w:w="859"/>
      </w:tblGrid>
      <w:tr w14:paraId="1EC011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1390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9283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产品名称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DC17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规格型号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C081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单位</w:t>
            </w:r>
          </w:p>
        </w:tc>
      </w:tr>
      <w:tr w14:paraId="744E5F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39B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80F4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可旋转重复开闭软组织夹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63A9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ROCC-D-26-195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BC7F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个</w:t>
            </w:r>
          </w:p>
        </w:tc>
      </w:tr>
      <w:tr w14:paraId="66B55A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0B9C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0DC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可旋转重复开闭软组织夹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587D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ROCC-F-26-195-C</w:t>
            </w:r>
          </w:p>
        </w:tc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735D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个</w:t>
            </w:r>
          </w:p>
        </w:tc>
      </w:tr>
      <w:tr w14:paraId="3F2AE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FF10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6071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一次性使用内窥镜活体取样钳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4D62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MTN-BF-18/12-A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30DF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个</w:t>
            </w:r>
          </w:p>
        </w:tc>
      </w:tr>
      <w:tr w14:paraId="256B55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36C0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C6DE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一次性使用内窥镜活体取样钳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099B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MTN-BF-18/16-A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989F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个</w:t>
            </w:r>
          </w:p>
        </w:tc>
      </w:tr>
      <w:tr w14:paraId="6BF838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FDFC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A271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一次性使用内窥镜活体取样钳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5537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MTN-BF-23/16-A-1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8FF4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个</w:t>
            </w:r>
          </w:p>
        </w:tc>
      </w:tr>
      <w:tr w14:paraId="14AC3F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BD15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6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74182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一次性使用内窥镜活体取样钳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F8D6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MTN-BF-23/18-A-1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4F6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个</w:t>
            </w:r>
          </w:p>
        </w:tc>
      </w:tr>
      <w:tr w14:paraId="200699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252D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7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20AF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一次性使用内窥镜活体取样钳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55FC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MTN-BF-23/23-A-1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3F5B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个</w:t>
            </w:r>
          </w:p>
        </w:tc>
      </w:tr>
      <w:tr w14:paraId="13714D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E00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8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909B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一次性使用电圈套器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859F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MTN-PFS-E-10/23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794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个</w:t>
            </w:r>
          </w:p>
        </w:tc>
      </w:tr>
      <w:tr w14:paraId="3A2BE5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9A43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9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3AD2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一次性使用电圈套器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E130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MTN-PFS-E-15/23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5839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个</w:t>
            </w:r>
          </w:p>
        </w:tc>
      </w:tr>
      <w:tr w14:paraId="0EFCDD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8A2A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10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99EB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一次性使用电圈套器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DF0B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MTN-PFS-E-20/23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3646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个</w:t>
            </w:r>
          </w:p>
        </w:tc>
      </w:tr>
      <w:tr w14:paraId="64503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7A21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11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6852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一次性使用电圈套器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2905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MTN-PFS-E-24/23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7CA4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个</w:t>
            </w:r>
          </w:p>
        </w:tc>
      </w:tr>
      <w:tr w14:paraId="32834F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1618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12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1F68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一次性使用电圈套器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8B61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MTN-PFS-E-36/23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FEF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个</w:t>
            </w:r>
          </w:p>
        </w:tc>
      </w:tr>
      <w:tr w14:paraId="74ABF3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E39F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13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0C59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一次性使用电圈套器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0B3F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MTN-PFS-E-24/20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43BC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个</w:t>
            </w:r>
          </w:p>
        </w:tc>
      </w:tr>
      <w:tr w14:paraId="4458B3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BE41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14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7B0F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一次性使用细胞刷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5423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MTN-XB-25/120-B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CCAF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个</w:t>
            </w:r>
          </w:p>
        </w:tc>
      </w:tr>
      <w:tr w14:paraId="58EAE1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6290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15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123D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一次性内窥镜用注射针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13E3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IN02-22423230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093A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个</w:t>
            </w:r>
          </w:p>
        </w:tc>
      </w:tr>
      <w:tr w14:paraId="342C8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F1AD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16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F423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一次性内窥镜用注射针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DFA0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IN02-25423230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232B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个</w:t>
            </w:r>
          </w:p>
        </w:tc>
      </w:tr>
      <w:tr w14:paraId="66C07D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40FF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17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0BD4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热活检钳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BC0F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HBF-23/2000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D70C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个</w:t>
            </w:r>
          </w:p>
        </w:tc>
      </w:tr>
      <w:tr w14:paraId="01D70F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3A72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18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AC37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热活检钳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02F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HBF-23/2300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11C5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个</w:t>
            </w:r>
          </w:p>
        </w:tc>
      </w:tr>
      <w:tr w14:paraId="372B55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774A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19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1B5B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一次性使用异物钳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9696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MTN-GF-18/12-3-C-1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DAE5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个</w:t>
            </w:r>
          </w:p>
        </w:tc>
      </w:tr>
      <w:tr w14:paraId="04918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926B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20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7BEE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一次性使用异物钳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0079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MTN-GF-23/23-0-C-0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D9E8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个</w:t>
            </w:r>
          </w:p>
        </w:tc>
      </w:tr>
      <w:tr w14:paraId="615091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37E8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21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DB8B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一次性使用内窥镜用套扎器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2451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MBLS-6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51A7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个</w:t>
            </w:r>
          </w:p>
        </w:tc>
      </w:tr>
      <w:tr w14:paraId="49B101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4B81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22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E704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靛胭脂粘膜染色剂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CEE6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MTN-DYZ-15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1698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瓶</w:t>
            </w:r>
          </w:p>
        </w:tc>
      </w:tr>
      <w:tr w14:paraId="0E2DC5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BA33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23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871D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一次性使用内镜喷洒管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430E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WP-18/1800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DA8D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个</w:t>
            </w:r>
          </w:p>
        </w:tc>
      </w:tr>
      <w:tr w14:paraId="345CA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A942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24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4F28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一次性使用高频切开刀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F427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MK-T-1-195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02AE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个</w:t>
            </w:r>
          </w:p>
        </w:tc>
      </w:tr>
      <w:tr w14:paraId="0B49C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DDF8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25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ABBF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一次性使用高频切开刀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A037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MK-T-2-195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8E60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个</w:t>
            </w:r>
          </w:p>
        </w:tc>
      </w:tr>
      <w:tr w14:paraId="37648C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B95A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26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905D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一次性使用高频切开刀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1E77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MK-T-4-195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6B33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个</w:t>
            </w:r>
          </w:p>
        </w:tc>
      </w:tr>
      <w:tr w14:paraId="70604A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B2FF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27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84EB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一次性使用高频切开刀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2B3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MK-T-1-195-N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BB64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个</w:t>
            </w:r>
          </w:p>
        </w:tc>
      </w:tr>
      <w:tr w14:paraId="4465FC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49FE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28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8D3E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一次性使用高频切开刀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FDC8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MK-T-2-195-N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F701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个</w:t>
            </w:r>
          </w:p>
        </w:tc>
      </w:tr>
      <w:tr w14:paraId="466424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5D9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29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6C20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一次性使用高频切开刀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0449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MK-T-4-195-N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2E54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把</w:t>
            </w:r>
          </w:p>
        </w:tc>
      </w:tr>
      <w:tr w14:paraId="15843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0F41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30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B4EF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一次性使用高频切开刀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88FC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MK-IT-4-195-N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92CC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把</w:t>
            </w:r>
          </w:p>
        </w:tc>
      </w:tr>
      <w:tr w14:paraId="6016DD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5BF9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31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91A07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一次性使用高频止血钳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9BFD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CF195-AT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ED69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把</w:t>
            </w:r>
          </w:p>
        </w:tc>
      </w:tr>
      <w:tr w14:paraId="1DE995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2175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32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A7865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一次性使用高频止血钳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1326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CF195-BT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C574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把</w:t>
            </w:r>
          </w:p>
        </w:tc>
      </w:tr>
      <w:tr w14:paraId="59ED3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FFC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33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39C0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一次性使用软组织夹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0E40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STA00002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C23C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个</w:t>
            </w:r>
          </w:p>
        </w:tc>
      </w:tr>
      <w:tr w14:paraId="116F83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A0B4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34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89B6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一次性使用止血闭合夹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25AD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HCCD-0-195-M-C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A5A5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只</w:t>
            </w:r>
          </w:p>
        </w:tc>
      </w:tr>
      <w:tr w14:paraId="67F0EA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706C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35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868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一次性使用内镜下牵拉组织夹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E06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ETD12001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A2BB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个</w:t>
            </w:r>
          </w:p>
        </w:tc>
      </w:tr>
      <w:tr w14:paraId="089148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007F9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36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F15B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一次性使用内镜喷洒管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A52E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B7F5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个</w:t>
            </w:r>
          </w:p>
        </w:tc>
      </w:tr>
      <w:tr w14:paraId="485B50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A4D74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37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20E7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靛胭脂粘膜染色剂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E15E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6739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瓶</w:t>
            </w:r>
          </w:p>
        </w:tc>
      </w:tr>
      <w:tr w14:paraId="7E48D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3039B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38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ABBFD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一次性使用超声穿刺活检针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9F8A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bookmarkStart w:id="1" w:name="_GoBack"/>
            <w:bookmarkEnd w:id="1"/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D1CA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个</w:t>
            </w:r>
          </w:p>
        </w:tc>
      </w:tr>
      <w:tr w14:paraId="6B33C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97105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39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F7D4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医用酶清洗剂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152C7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5L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F749B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桶</w:t>
            </w:r>
          </w:p>
        </w:tc>
      </w:tr>
      <w:tr w14:paraId="71A32A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C31DA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40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F1516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一次性使用圈套器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15FF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5B608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个</w:t>
            </w:r>
          </w:p>
        </w:tc>
      </w:tr>
      <w:tr w14:paraId="3C442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DCA21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41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5A10E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二氧化氯AB剂消毒粉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933FE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50克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C4853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包</w:t>
            </w:r>
          </w:p>
        </w:tc>
      </w:tr>
      <w:tr w14:paraId="4A62C2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9E8C5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40</w:t>
            </w:r>
          </w:p>
        </w:tc>
        <w:tc>
          <w:tcPr>
            <w:tcW w:w="2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BB7C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一次性使用网兜套圈</w:t>
            </w:r>
          </w:p>
        </w:tc>
        <w:tc>
          <w:tcPr>
            <w:tcW w:w="31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2CB5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LPB-30-23-23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55C7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个</w:t>
            </w:r>
          </w:p>
        </w:tc>
      </w:tr>
    </w:tbl>
    <w:p w14:paraId="052FEE2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F15969"/>
    <w:rsid w:val="2269301C"/>
    <w:rsid w:val="4F7F146C"/>
    <w:rsid w:val="5D3E34A7"/>
    <w:rsid w:val="7D40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549</Words>
  <Characters>1005</Characters>
  <Lines>0</Lines>
  <Paragraphs>0</Paragraphs>
  <TotalTime>34</TotalTime>
  <ScaleCrop>false</ScaleCrop>
  <LinksUpToDate>false</LinksUpToDate>
  <CharactersWithSpaces>1005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2021-05-20T01:55:00Z</dcterms:created>
  <dc:creator>dell</dc:creator>
  <cp:lastModifiedBy>毛志军</cp:lastModifiedBy>
  <dcterms:modified xsi:type="dcterms:W3CDTF">2026-04-30T01:57:40Z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B0B413407E4F48498A402E2477DDC1EB_13</vt:lpwstr>
  </property>
  <property fmtid="{D5CDD505-2E9C-101B-9397-08002B2CF9AE}" pid="4" name="KSOTemplateDocerSaveRecord">
    <vt:lpwstr>eyJoZGlkIjoiODY4OTM5MjJkZDBjYmVlYzdjYjk1YTBmZjdmOTQ0YmEiLCJ1c2VySWQiOiIxNjcxNjI4MTg5In0=</vt:lpwstr>
  </property>
</Properties>
</file>